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2E" w:rsidRDefault="00B0102E" w:rsidP="00B0102E">
      <w:pPr>
        <w:spacing w:line="215" w:lineRule="auto"/>
        <w:rPr>
          <w:rFonts w:ascii="Times New Roman" w:hAnsi="Times New Roman"/>
          <w:b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51A2C1" wp14:editId="59DDA2F3">
            <wp:simplePos x="0" y="0"/>
            <wp:positionH relativeFrom="margin">
              <wp:posOffset>4445</wp:posOffset>
            </wp:positionH>
            <wp:positionV relativeFrom="margin">
              <wp:posOffset>142875</wp:posOffset>
            </wp:positionV>
            <wp:extent cx="278447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ost_stacked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02E" w:rsidRDefault="00B0102E" w:rsidP="00B0102E">
      <w:pPr>
        <w:spacing w:line="215" w:lineRule="auto"/>
        <w:jc w:val="center"/>
        <w:rPr>
          <w:rFonts w:ascii="Times New Roman" w:hAnsi="Times New Roman"/>
          <w:b/>
          <w:sz w:val="22"/>
        </w:rPr>
      </w:pPr>
    </w:p>
    <w:p w:rsidR="00B0102E" w:rsidRDefault="00B0102E" w:rsidP="00B0102E">
      <w:pPr>
        <w:spacing w:line="215" w:lineRule="auto"/>
        <w:jc w:val="center"/>
        <w:rPr>
          <w:rFonts w:ascii="Times New Roman" w:hAnsi="Times New Roman"/>
          <w:b/>
          <w:sz w:val="22"/>
        </w:rPr>
      </w:pPr>
    </w:p>
    <w:p w:rsidR="00B0102E" w:rsidRDefault="00B0102E" w:rsidP="00B0102E">
      <w:pPr>
        <w:spacing w:line="215" w:lineRule="auto"/>
        <w:jc w:val="center"/>
        <w:rPr>
          <w:rFonts w:ascii="Times New Roman" w:hAnsi="Times New Roman"/>
          <w:b/>
          <w:sz w:val="22"/>
        </w:rPr>
      </w:pPr>
    </w:p>
    <w:p w:rsidR="00B0102E" w:rsidRDefault="00B0102E" w:rsidP="00B0102E">
      <w:pPr>
        <w:spacing w:line="215" w:lineRule="auto"/>
        <w:jc w:val="center"/>
        <w:rPr>
          <w:rFonts w:ascii="Times New Roman" w:hAnsi="Times New Roman"/>
          <w:b/>
          <w:sz w:val="22"/>
        </w:rPr>
      </w:pPr>
    </w:p>
    <w:p w:rsidR="00B0102E" w:rsidRDefault="00B0102E" w:rsidP="00B0102E">
      <w:pPr>
        <w:spacing w:line="215" w:lineRule="auto"/>
        <w:jc w:val="center"/>
        <w:rPr>
          <w:rFonts w:ascii="Times New Roman" w:hAnsi="Times New Roman"/>
          <w:b/>
          <w:sz w:val="22"/>
        </w:rPr>
      </w:pPr>
    </w:p>
    <w:p w:rsidR="00B0102E" w:rsidRDefault="00B0102E" w:rsidP="00B0102E">
      <w:pPr>
        <w:spacing w:line="215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ACADEMIC PROGRAM REVIEW</w:t>
      </w:r>
    </w:p>
    <w:p w:rsidR="00B0102E" w:rsidRDefault="00B0102E" w:rsidP="00B0102E">
      <w:pPr>
        <w:spacing w:line="215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PROGRAM ACTION PLAN</w:t>
      </w:r>
    </w:p>
    <w:p w:rsidR="00B0102E" w:rsidRDefault="00B0102E" w:rsidP="00B0102E">
      <w:pPr>
        <w:spacing w:line="215" w:lineRule="auto"/>
        <w:jc w:val="center"/>
        <w:rPr>
          <w:rFonts w:ascii="Times New Roman" w:hAnsi="Times New Roman"/>
          <w:b/>
          <w:sz w:val="22"/>
        </w:rPr>
      </w:pPr>
    </w:p>
    <w:p w:rsidR="00B0102E" w:rsidRPr="00961841" w:rsidRDefault="00B0102E" w:rsidP="00B0102E">
      <w:pPr>
        <w:spacing w:line="215" w:lineRule="auto"/>
        <w:jc w:val="center"/>
        <w:rPr>
          <w:rFonts w:ascii="Times New Roman" w:hAnsi="Times New Roman"/>
          <w:b/>
          <w:sz w:val="22"/>
        </w:rPr>
      </w:pPr>
    </w:p>
    <w:p w:rsidR="00B0102E" w:rsidRDefault="00B0102E" w:rsidP="00B0102E">
      <w:pPr>
        <w:tabs>
          <w:tab w:val="left" w:pos="4680"/>
        </w:tabs>
        <w:spacing w:line="215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75E313" wp14:editId="4395167C">
                <wp:simplePos x="0" y="0"/>
                <wp:positionH relativeFrom="column">
                  <wp:posOffset>4297680</wp:posOffset>
                </wp:positionH>
                <wp:positionV relativeFrom="paragraph">
                  <wp:posOffset>109855</wp:posOffset>
                </wp:positionV>
                <wp:extent cx="164592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B171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8.65pt" to="46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p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slk8XE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" o:allowincell="f"/>
            </w:pict>
          </mc:Fallback>
        </mc:AlternateContent>
      </w:r>
      <w:r>
        <w:rPr>
          <w:rFonts w:ascii="Times New Roman" w:hAnsi="Times New Roman"/>
          <w:b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8C70EF" wp14:editId="2BD54B28">
                <wp:simplePos x="0" y="0"/>
                <wp:positionH relativeFrom="column">
                  <wp:posOffset>365760</wp:posOffset>
                </wp:positionH>
                <wp:positionV relativeFrom="paragraph">
                  <wp:posOffset>109855</wp:posOffset>
                </wp:positionV>
                <wp:extent cx="173736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FAEE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.65pt" to="165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BI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MI0Va&#10;kGgrFEfT0JnOuBwCSrWzoTZ6Vq9mq+l3h5QuG6IOPDJ8uxhIy0JG8i4lbJwB/H33RTOIIUevY5vO&#10;tW0DJDQAnaMal7sa/OwRhcPsafw0noF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" o:allowincell="f"/>
            </w:pict>
          </mc:Fallback>
        </mc:AlternateContent>
      </w:r>
      <w:r>
        <w:rPr>
          <w:rFonts w:ascii="Times New Roman" w:hAnsi="Times New Roman"/>
          <w:b/>
          <w:sz w:val="22"/>
        </w:rPr>
        <w:t xml:space="preserve">Unit: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Date of Review: 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:rsidR="00B0102E" w:rsidRDefault="00B0102E" w:rsidP="00B0102E">
      <w:pPr>
        <w:tabs>
          <w:tab w:val="left" w:pos="4680"/>
        </w:tabs>
        <w:spacing w:line="215" w:lineRule="auto"/>
        <w:rPr>
          <w:rFonts w:ascii="Times New Roman" w:hAnsi="Times New Roman"/>
          <w:b/>
          <w:sz w:val="22"/>
        </w:rPr>
      </w:pPr>
    </w:p>
    <w:p w:rsidR="00B0102E" w:rsidRDefault="00B0102E" w:rsidP="00B0102E">
      <w:pPr>
        <w:numPr>
          <w:ilvl w:val="0"/>
          <w:numId w:val="1"/>
        </w:numPr>
        <w:tabs>
          <w:tab w:val="clear" w:pos="720"/>
          <w:tab w:val="num" w:pos="450"/>
          <w:tab w:val="left" w:pos="4680"/>
        </w:tabs>
        <w:spacing w:line="215" w:lineRule="auto"/>
        <w:ind w:left="45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u w:val="single"/>
        </w:rPr>
        <w:t>Response to issues</w:t>
      </w:r>
      <w:r>
        <w:rPr>
          <w:rFonts w:ascii="Times New Roman" w:hAnsi="Times New Roman"/>
          <w:sz w:val="22"/>
        </w:rPr>
        <w:t>:  Please use this format to respond to issues raised in the Review Advisory Panel and External Evaluation reports</w:t>
      </w:r>
      <w:r w:rsidR="00030986">
        <w:rPr>
          <w:rFonts w:ascii="Times New Roman" w:hAnsi="Times New Roman"/>
          <w:sz w:val="22"/>
        </w:rPr>
        <w:t xml:space="preserve"> and outline planning for the academic unit</w:t>
      </w:r>
      <w:r>
        <w:rPr>
          <w:rFonts w:ascii="Times New Roman" w:hAnsi="Times New Roman"/>
          <w:sz w:val="22"/>
        </w:rPr>
        <w:t xml:space="preserve">.  </w:t>
      </w:r>
      <w:r w:rsidR="00030986">
        <w:rPr>
          <w:rFonts w:ascii="Times New Roman" w:hAnsi="Times New Roman"/>
          <w:sz w:val="22"/>
        </w:rPr>
        <w:t>Please feel free to adjust the template as necessary to suit the unit’s needs.</w:t>
      </w:r>
    </w:p>
    <w:p w:rsidR="00B0102E" w:rsidRDefault="00B0102E" w:rsidP="00B0102E">
      <w:pPr>
        <w:tabs>
          <w:tab w:val="left" w:pos="4680"/>
        </w:tabs>
        <w:spacing w:line="215" w:lineRule="auto"/>
        <w:ind w:left="-270"/>
        <w:jc w:val="both"/>
        <w:rPr>
          <w:rFonts w:ascii="Times New Roman" w:hAnsi="Times New Roman"/>
          <w:sz w:val="22"/>
          <w:u w:val="single"/>
        </w:rPr>
      </w:pPr>
    </w:p>
    <w:p w:rsidR="00B0102E" w:rsidRDefault="00B0102E" w:rsidP="00B0102E">
      <w:pPr>
        <w:tabs>
          <w:tab w:val="left" w:pos="4680"/>
        </w:tabs>
        <w:spacing w:line="215" w:lineRule="auto"/>
        <w:ind w:left="-270"/>
        <w:jc w:val="both"/>
        <w:rPr>
          <w:rFonts w:ascii="Times New Roman" w:hAnsi="Times New Roman"/>
          <w:sz w:val="22"/>
          <w:u w:val="single"/>
        </w:rPr>
      </w:pPr>
    </w:p>
    <w:p w:rsidR="00B0102E" w:rsidRDefault="00B0102E" w:rsidP="00B0102E">
      <w:pPr>
        <w:tabs>
          <w:tab w:val="left" w:pos="450"/>
        </w:tabs>
        <w:spacing w:line="215" w:lineRule="auto"/>
        <w:ind w:left="-2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Issue:</w:t>
      </w:r>
    </w:p>
    <w:p w:rsidR="00B0102E" w:rsidRDefault="00B0102E" w:rsidP="00B0102E">
      <w:pPr>
        <w:tabs>
          <w:tab w:val="left" w:pos="4680"/>
        </w:tabs>
        <w:spacing w:line="215" w:lineRule="auto"/>
        <w:ind w:left="-270"/>
        <w:jc w:val="both"/>
        <w:rPr>
          <w:rFonts w:ascii="Times New Roman" w:hAnsi="Times New Roman"/>
          <w:sz w:val="22"/>
        </w:rPr>
      </w:pP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Proposed Solution:</w:t>
      </w: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Benchmark and Timeline for Solution:</w:t>
      </w: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  <w:bookmarkStart w:id="0" w:name="_GoBack"/>
      <w:bookmarkEnd w:id="0"/>
    </w:p>
    <w:p w:rsidR="00B0102E" w:rsidRDefault="00B0102E" w:rsidP="00B0102E">
      <w:pPr>
        <w:tabs>
          <w:tab w:val="left" w:pos="450"/>
        </w:tabs>
        <w:spacing w:line="215" w:lineRule="auto"/>
        <w:ind w:left="-2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Issue:</w:t>
      </w:r>
    </w:p>
    <w:p w:rsidR="00B0102E" w:rsidRDefault="00B0102E" w:rsidP="00B0102E">
      <w:pPr>
        <w:tabs>
          <w:tab w:val="left" w:pos="4680"/>
        </w:tabs>
        <w:spacing w:line="215" w:lineRule="auto"/>
        <w:ind w:left="-270"/>
        <w:jc w:val="both"/>
        <w:rPr>
          <w:rFonts w:ascii="Times New Roman" w:hAnsi="Times New Roman"/>
          <w:sz w:val="22"/>
        </w:rPr>
      </w:pP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Proposed Solution:</w:t>
      </w: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Benchmark and Timeline for Solution:</w:t>
      </w:r>
    </w:p>
    <w:p w:rsidR="00B0102E" w:rsidRDefault="00B0102E" w:rsidP="00B0102E">
      <w:pPr>
        <w:tabs>
          <w:tab w:val="left" w:pos="4680"/>
        </w:tabs>
        <w:spacing w:line="215" w:lineRule="auto"/>
        <w:ind w:left="-270"/>
        <w:jc w:val="both"/>
        <w:rPr>
          <w:rFonts w:ascii="Times New Roman" w:hAnsi="Times New Roman"/>
          <w:sz w:val="22"/>
        </w:rPr>
      </w:pPr>
    </w:p>
    <w:p w:rsidR="00B0102E" w:rsidRDefault="00B0102E" w:rsidP="00B0102E">
      <w:pPr>
        <w:tabs>
          <w:tab w:val="left" w:pos="4680"/>
        </w:tabs>
        <w:spacing w:line="215" w:lineRule="auto"/>
        <w:ind w:left="-270"/>
        <w:jc w:val="both"/>
        <w:rPr>
          <w:rFonts w:ascii="Times New Roman" w:hAnsi="Times New Roman"/>
          <w:sz w:val="22"/>
        </w:rPr>
      </w:pPr>
    </w:p>
    <w:p w:rsidR="00B0102E" w:rsidRDefault="00B0102E" w:rsidP="00B0102E">
      <w:pPr>
        <w:tabs>
          <w:tab w:val="left" w:pos="450"/>
        </w:tabs>
        <w:spacing w:line="215" w:lineRule="auto"/>
        <w:ind w:left="-2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Issue:</w:t>
      </w:r>
    </w:p>
    <w:p w:rsidR="00B0102E" w:rsidRDefault="00B0102E" w:rsidP="00B0102E">
      <w:pPr>
        <w:tabs>
          <w:tab w:val="left" w:pos="4680"/>
        </w:tabs>
        <w:spacing w:line="215" w:lineRule="auto"/>
        <w:ind w:left="-270"/>
        <w:jc w:val="both"/>
        <w:rPr>
          <w:rFonts w:ascii="Times New Roman" w:hAnsi="Times New Roman"/>
          <w:sz w:val="22"/>
        </w:rPr>
      </w:pP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Proposed Solution:</w:t>
      </w: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Benchmark and Timeline for Solution:</w:t>
      </w: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b/>
          <w:sz w:val="22"/>
        </w:rPr>
      </w:pPr>
    </w:p>
    <w:p w:rsidR="00B0102E" w:rsidRDefault="00B0102E" w:rsidP="00B0102E">
      <w:pPr>
        <w:tabs>
          <w:tab w:val="left" w:pos="630"/>
        </w:tabs>
        <w:spacing w:line="215" w:lineRule="auto"/>
        <w:ind w:left="-270"/>
        <w:rPr>
          <w:rFonts w:ascii="Times New Roman" w:hAnsi="Times New Roman"/>
          <w:b/>
          <w:sz w:val="22"/>
        </w:rPr>
      </w:pPr>
    </w:p>
    <w:p w:rsidR="00B0102E" w:rsidRDefault="00B0102E" w:rsidP="00B0102E">
      <w:pPr>
        <w:numPr>
          <w:ilvl w:val="0"/>
          <w:numId w:val="1"/>
        </w:numPr>
        <w:tabs>
          <w:tab w:val="clear" w:pos="720"/>
          <w:tab w:val="num" w:pos="450"/>
          <w:tab w:val="left" w:pos="630"/>
        </w:tabs>
        <w:spacing w:line="215" w:lineRule="auto"/>
        <w:ind w:left="45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u w:val="single"/>
        </w:rPr>
        <w:t>Additional Information</w:t>
      </w:r>
      <w:r>
        <w:rPr>
          <w:rFonts w:ascii="Times New Roman" w:hAnsi="Times New Roman"/>
          <w:sz w:val="22"/>
        </w:rPr>
        <w:t>: List and discuss any other changes and/or developments in this program that are related to the recommendations made in the report.</w:t>
      </w:r>
    </w:p>
    <w:p w:rsidR="00487CE5" w:rsidRDefault="00487CE5"/>
    <w:sectPr w:rsidR="00487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A39C0"/>
    <w:multiLevelType w:val="singleLevel"/>
    <w:tmpl w:val="519658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2E"/>
    <w:rsid w:val="00030986"/>
    <w:rsid w:val="00487CE5"/>
    <w:rsid w:val="007A29D6"/>
    <w:rsid w:val="00B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6E7B1-69FF-41D1-A44B-595E777D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2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Addy</dc:creator>
  <cp:keywords/>
  <dc:description/>
  <cp:lastModifiedBy>Jessica Addy</cp:lastModifiedBy>
  <cp:revision>3</cp:revision>
  <dcterms:created xsi:type="dcterms:W3CDTF">2018-05-03T15:56:00Z</dcterms:created>
  <dcterms:modified xsi:type="dcterms:W3CDTF">2019-03-13T21:25:00Z</dcterms:modified>
</cp:coreProperties>
</file>